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pageBreakBefore/>
        <w:tabs>
          <w:tab w:leader="none" w:pos="8280" w:val="left"/>
        </w:tabs>
      </w:pPr>
      <w:r>
        <w:rPr>
          <w:rFonts w:ascii="Arial" w:cs="Arial" w:hAnsi="Arial"/>
          <w:b/>
          <w:color w:val="333333"/>
          <w:u w:val="single"/>
        </w:rPr>
        <w:t>Β. Προτυποποιημένο καταστατικό Εταιρείας Περιορισμένης Ευθύνης.</w:t>
      </w:r>
    </w:p>
    <w:p>
      <w:pPr>
        <w:pStyle w:val="style0"/>
        <w:jc w:val="center"/>
      </w:pPr>
      <w:r>
        <w:rPr>
          <w:rFonts w:ascii="Arial" w:cs="Arial" w:hAnsi="Arial"/>
          <w:b/>
          <w:bCs/>
          <w:color w:val="333333"/>
          <w:sz w:val="20"/>
          <w:szCs w:val="20"/>
          <w:u w:val="single"/>
        </w:rPr>
      </w:r>
    </w:p>
    <w:p>
      <w:pPr>
        <w:pStyle w:val="style0"/>
        <w:jc w:val="center"/>
      </w:pPr>
      <w:r>
        <w:rPr>
          <w:rFonts w:ascii="Arial" w:cs="Arial" w:hAnsi="Arial"/>
          <w:b/>
          <w:bCs/>
          <w:color w:val="333333"/>
          <w:sz w:val="20"/>
          <w:szCs w:val="20"/>
          <w:u w:val="single"/>
        </w:rPr>
        <w:t>ΚΑΤΑΣΤΑΤΙΚΟ ΕΠΕ</w:t>
        <w:br/>
        <w:t>Σύσταση, επωνυμία, έδρα, σκοπός, διάρκεια</w:t>
      </w:r>
    </w:p>
    <w:p>
      <w:pPr>
        <w:pStyle w:val="style0"/>
        <w:jc w:val="center"/>
      </w:pPr>
      <w:r>
        <w:rPr>
          <w:rFonts w:ascii="Arial" w:cs="Arial" w:hAnsi="Arial"/>
          <w:b/>
          <w:bCs/>
          <w:color w:val="333333"/>
          <w:sz w:val="20"/>
          <w:szCs w:val="20"/>
        </w:rPr>
      </w:r>
    </w:p>
    <w:p>
      <w:pPr>
        <w:pStyle w:val="style0"/>
        <w:jc w:val="center"/>
      </w:pPr>
      <w:r>
        <w:rPr>
          <w:rFonts w:ascii="Arial" w:cs="Arial" w:hAnsi="Arial"/>
          <w:b/>
          <w:bCs/>
          <w:color w:val="333333"/>
          <w:sz w:val="20"/>
          <w:szCs w:val="20"/>
        </w:rPr>
        <w:t xml:space="preserve">`Αρθρο 1 </w:t>
        <w:br/>
        <w:t>Σύσταση – Επωνυμία</w:t>
      </w:r>
    </w:p>
    <w:p>
      <w:pPr>
        <w:pStyle w:val="style0"/>
        <w:jc w:val="center"/>
      </w:pPr>
      <w:r>
        <w:rPr>
          <w:rFonts w:ascii="Arial" w:cs="Arial" w:hAnsi="Arial"/>
          <w:color w:val="333333"/>
          <w:sz w:val="20"/>
          <w:szCs w:val="20"/>
        </w:rPr>
      </w:r>
    </w:p>
    <w:p>
      <w:pPr>
        <w:pStyle w:val="style0"/>
        <w:jc w:val="both"/>
      </w:pPr>
      <w:r>
        <w:rPr>
          <w:rFonts w:ascii="Arial" w:cs="Arial" w:hAnsi="Arial"/>
          <w:color w:val="333333"/>
          <w:sz w:val="20"/>
          <w:szCs w:val="20"/>
        </w:rPr>
        <w:t>Συνιστάται Εταιρεία Περιορισμένης Ευθύνης με την επωνυμία «.........................Εταιρεία Περιορισμένης Ευθύνης » .</w:t>
      </w:r>
    </w:p>
    <w:p>
      <w:pPr>
        <w:pStyle w:val="style0"/>
        <w:jc w:val="center"/>
      </w:pPr>
      <w:r>
        <w:rPr>
          <w:rFonts w:ascii="Arial" w:cs="Arial" w:hAnsi="Arial"/>
          <w:b/>
          <w:bCs/>
          <w:color w:val="333333"/>
          <w:sz w:val="20"/>
          <w:szCs w:val="20"/>
        </w:rPr>
      </w:r>
    </w:p>
    <w:p>
      <w:pPr>
        <w:pStyle w:val="style0"/>
        <w:jc w:val="center"/>
      </w:pPr>
      <w:r>
        <w:rPr>
          <w:rFonts w:ascii="Arial" w:cs="Arial" w:hAnsi="Arial"/>
          <w:b/>
          <w:bCs/>
          <w:color w:val="333333"/>
          <w:sz w:val="20"/>
          <w:szCs w:val="20"/>
        </w:rPr>
        <w:t xml:space="preserve">`Αρθρο 2 </w:t>
        <w:br/>
        <w:t>Έδρα</w:t>
      </w:r>
    </w:p>
    <w:p>
      <w:pPr>
        <w:pStyle w:val="style0"/>
        <w:jc w:val="center"/>
      </w:pPr>
      <w:r>
        <w:rPr>
          <w:rFonts w:ascii="Arial" w:cs="Arial" w:hAnsi="Arial"/>
          <w:color w:val="333333"/>
          <w:sz w:val="20"/>
          <w:szCs w:val="20"/>
        </w:rPr>
      </w:r>
    </w:p>
    <w:p>
      <w:pPr>
        <w:pStyle w:val="style0"/>
        <w:jc w:val="both"/>
      </w:pPr>
      <w:r>
        <w:rPr>
          <w:rFonts w:ascii="Arial" w:cs="Arial" w:hAnsi="Arial"/>
          <w:color w:val="333333"/>
          <w:sz w:val="20"/>
          <w:szCs w:val="20"/>
        </w:rPr>
        <w:t>Έδρα της εταιρείας ορίζεται ο Δήμος.......................................................................................................................</w:t>
      </w:r>
    </w:p>
    <w:p>
      <w:pPr>
        <w:pStyle w:val="style0"/>
        <w:jc w:val="center"/>
      </w:pPr>
      <w:r>
        <w:rPr>
          <w:rFonts w:ascii="Arial" w:cs="Arial" w:hAnsi="Arial"/>
          <w:b/>
          <w:bCs/>
          <w:color w:val="333333"/>
          <w:sz w:val="20"/>
          <w:szCs w:val="20"/>
        </w:rPr>
      </w:r>
    </w:p>
    <w:p>
      <w:pPr>
        <w:pStyle w:val="style0"/>
        <w:jc w:val="center"/>
      </w:pPr>
      <w:r>
        <w:rPr>
          <w:rFonts w:ascii="Arial" w:cs="Arial" w:hAnsi="Arial"/>
          <w:b/>
          <w:bCs/>
          <w:color w:val="333333"/>
          <w:sz w:val="20"/>
          <w:szCs w:val="20"/>
        </w:rPr>
        <w:t>`Αρθρο 3</w:t>
        <w:br/>
        <w:t xml:space="preserve">Σκοπός </w:t>
      </w:r>
    </w:p>
    <w:p>
      <w:pPr>
        <w:pStyle w:val="style0"/>
        <w:jc w:val="both"/>
      </w:pPr>
      <w:r>
        <w:rPr>
          <w:rFonts w:ascii="Arial" w:cs="Arial" w:hAnsi="Arial"/>
          <w:color w:val="333333"/>
          <w:sz w:val="20"/>
          <w:szCs w:val="20"/>
        </w:rPr>
        <w:t>Σκοπός της εταιρείας είναι: …………………………………………………………………………………………………..</w:t>
      </w:r>
    </w:p>
    <w:p>
      <w:pPr>
        <w:pStyle w:val="style0"/>
        <w:jc w:val="center"/>
      </w:pPr>
      <w:r>
        <w:rPr>
          <w:rFonts w:ascii="Arial" w:cs="Arial" w:hAnsi="Arial"/>
          <w:b/>
          <w:bCs/>
          <w:color w:val="333333"/>
          <w:sz w:val="20"/>
          <w:szCs w:val="20"/>
        </w:rPr>
      </w:r>
    </w:p>
    <w:p>
      <w:pPr>
        <w:pStyle w:val="style0"/>
        <w:jc w:val="center"/>
      </w:pPr>
      <w:r>
        <w:rPr>
          <w:rFonts w:ascii="Arial" w:cs="Arial" w:hAnsi="Arial"/>
          <w:b/>
          <w:bCs/>
          <w:color w:val="333333"/>
          <w:sz w:val="20"/>
          <w:szCs w:val="20"/>
        </w:rPr>
        <w:t xml:space="preserve">`Αρθρο 4 </w:t>
        <w:br/>
        <w:t>Διάρκεια</w:t>
      </w:r>
    </w:p>
    <w:p>
      <w:pPr>
        <w:pStyle w:val="style0"/>
      </w:pPr>
      <w:r>
        <w:rPr>
          <w:rFonts w:ascii="Arial" w:cs="Arial" w:hAnsi="Arial"/>
          <w:color w:val="333333"/>
          <w:sz w:val="20"/>
          <w:szCs w:val="20"/>
        </w:rPr>
        <w:t>Η διάρκεια της εταιρείας ορίζεται σε..........(X) χρόνια και αρχίζει από την καταχώρηση της εταιρικής σύμβασης στο Γενικό Εμπορικό Μητρώο (Γ.Ε.ΜΗ.)</w:t>
      </w:r>
    </w:p>
    <w:p>
      <w:pPr>
        <w:pStyle w:val="style0"/>
        <w:jc w:val="center"/>
      </w:pPr>
      <w:r>
        <w:rPr>
          <w:rFonts w:ascii="Arial" w:cs="Arial" w:hAnsi="Arial"/>
          <w:b/>
          <w:bCs/>
          <w:color w:val="333333"/>
          <w:sz w:val="20"/>
          <w:szCs w:val="20"/>
        </w:rPr>
      </w:r>
    </w:p>
    <w:p>
      <w:pPr>
        <w:pStyle w:val="style0"/>
        <w:jc w:val="center"/>
      </w:pPr>
      <w:r>
        <w:rPr>
          <w:rFonts w:ascii="Arial" w:cs="Arial" w:hAnsi="Arial"/>
          <w:b/>
          <w:bCs/>
          <w:color w:val="333333"/>
          <w:sz w:val="20"/>
          <w:szCs w:val="20"/>
        </w:rPr>
        <w:t>Εταιρικό Κεφάλαιο - Εταιρικά μερίδια</w:t>
      </w:r>
    </w:p>
    <w:p>
      <w:pPr>
        <w:pStyle w:val="style0"/>
        <w:jc w:val="center"/>
      </w:pPr>
      <w:r>
        <w:rPr>
          <w:rFonts w:ascii="Arial" w:cs="Arial" w:hAnsi="Arial"/>
          <w:b/>
          <w:bCs/>
          <w:color w:val="333333"/>
          <w:sz w:val="20"/>
          <w:szCs w:val="20"/>
        </w:rPr>
        <w:t xml:space="preserve">`Αρθρο 5 </w:t>
        <w:br/>
        <w:t>Κεφάλαιο</w:t>
      </w:r>
    </w:p>
    <w:p>
      <w:pPr>
        <w:pStyle w:val="style0"/>
        <w:jc w:val="center"/>
      </w:pPr>
      <w:r>
        <w:rPr>
          <w:rFonts w:ascii="Arial" w:cs="Arial" w:hAnsi="Arial"/>
          <w:color w:val="333333"/>
          <w:sz w:val="20"/>
          <w:szCs w:val="20"/>
        </w:rPr>
      </w:r>
    </w:p>
    <w:p>
      <w:pPr>
        <w:pStyle w:val="style0"/>
        <w:jc w:val="both"/>
      </w:pPr>
      <w:r>
        <w:rPr>
          <w:rFonts w:ascii="Arial" w:cs="Arial" w:hAnsi="Arial"/>
          <w:color w:val="333333"/>
          <w:sz w:val="20"/>
          <w:szCs w:val="20"/>
        </w:rPr>
        <w:t xml:space="preserve">Το κεφάλαιο της εταιρείας ορίζεται σε ...............( ) ευρώ που διαιρείται σε ..................( ) εταιρικά μερίδια από ... (. ) ευρώ το καθένα και είναι ολοσχερώς καταβεβλημένα κατά την κατάρτιση της εταιρικής σύμβασης. </w:t>
      </w:r>
    </w:p>
    <w:p>
      <w:pPr>
        <w:pStyle w:val="style0"/>
        <w:jc w:val="both"/>
      </w:pPr>
      <w:r>
        <w:rPr>
          <w:rFonts w:ascii="Arial" w:cs="Arial" w:hAnsi="Arial"/>
          <w:color w:val="333333"/>
          <w:sz w:val="20"/>
          <w:szCs w:val="20"/>
        </w:rPr>
        <w:t>Η κάλυψη των μεριδίων και η καταβολή του κεφαλαίου από όλους τους εταίρους έγινε ως εξής:</w:t>
      </w:r>
    </w:p>
    <w:p>
      <w:pPr>
        <w:pStyle w:val="style0"/>
        <w:jc w:val="both"/>
      </w:pPr>
      <w:r>
        <w:rPr>
          <w:rFonts w:ascii="Arial" w:cs="Arial" w:hAnsi="Arial"/>
          <w:color w:val="333333"/>
          <w:sz w:val="20"/>
          <w:szCs w:val="20"/>
        </w:rPr>
        <w:t>1. Ο από τους εταίρους ................. του .......... κατέβαλε ως κεφάλαιο το ποσό των ευρώ ............και ανέλαβε ............ εταιρικά μερίδια, ονομαστικής αξίας ευρώ .. εκάστου, τα οποία αποτελούν τη μερίδα συμμετοχής του.</w:t>
      </w:r>
    </w:p>
    <w:p>
      <w:pPr>
        <w:pStyle w:val="style0"/>
        <w:jc w:val="both"/>
      </w:pPr>
      <w:r>
        <w:rPr>
          <w:rFonts w:ascii="Arial" w:cs="Arial" w:hAnsi="Arial"/>
          <w:color w:val="333333"/>
          <w:sz w:val="20"/>
          <w:szCs w:val="20"/>
        </w:rPr>
        <w:t>2. ............................Ο από τους εταίρους..................του.........., κατέβαλε ως κεφάλαιο το ποσόν των ευρώ..............και ανέλαβε........ εταιρικά μερίδια ονομαστικής αξίας ευρώ .. εκάστου, τα οποία αποτελούν τη μερίδα συμμετοχής του.</w:t>
      </w:r>
    </w:p>
    <w:p>
      <w:pPr>
        <w:pStyle w:val="style0"/>
        <w:jc w:val="both"/>
      </w:pPr>
      <w:r>
        <w:rPr>
          <w:rFonts w:ascii="Arial" w:cs="Arial" w:hAnsi="Arial"/>
          <w:color w:val="333333"/>
          <w:sz w:val="20"/>
          <w:szCs w:val="20"/>
        </w:rPr>
        <w:t>3. .........................</w:t>
      </w:r>
    </w:p>
    <w:p>
      <w:pPr>
        <w:pStyle w:val="style0"/>
        <w:jc w:val="both"/>
      </w:pPr>
      <w:r>
        <w:rPr>
          <w:rFonts w:ascii="Arial" w:cs="Arial" w:hAnsi="Arial"/>
          <w:color w:val="333333"/>
          <w:sz w:val="20"/>
          <w:szCs w:val="20"/>
        </w:rPr>
        <w:t>Οι συμβαλλόμενοι δήλωσαν ρητά ότι τα πιο πάνω κεφάλαια καταβλήθηκαν σήμερα εξ ολοκλήρου.</w:t>
      </w:r>
    </w:p>
    <w:p>
      <w:pPr>
        <w:pStyle w:val="style0"/>
        <w:jc w:val="center"/>
      </w:pPr>
      <w:r>
        <w:rPr>
          <w:rFonts w:ascii="Arial" w:cs="Arial" w:hAnsi="Arial"/>
          <w:b/>
          <w:bCs/>
          <w:color w:val="333333"/>
          <w:sz w:val="20"/>
          <w:szCs w:val="20"/>
        </w:rPr>
      </w:r>
    </w:p>
    <w:p>
      <w:pPr>
        <w:pStyle w:val="style0"/>
        <w:jc w:val="center"/>
      </w:pPr>
      <w:r>
        <w:rPr>
          <w:rFonts w:ascii="Arial" w:cs="Arial" w:hAnsi="Arial"/>
          <w:b/>
          <w:bCs/>
          <w:color w:val="333333"/>
          <w:sz w:val="20"/>
          <w:szCs w:val="20"/>
        </w:rPr>
        <w:t>`Αρθρο 6</w:t>
        <w:br/>
        <w:t>Όργανα της εταιρείας</w:t>
      </w:r>
    </w:p>
    <w:p>
      <w:pPr>
        <w:pStyle w:val="style0"/>
        <w:jc w:val="center"/>
      </w:pPr>
      <w:r>
        <w:rPr>
          <w:rFonts w:ascii="Arial" w:cs="Arial" w:hAnsi="Arial"/>
          <w:color w:val="333333"/>
          <w:sz w:val="20"/>
          <w:szCs w:val="20"/>
        </w:rPr>
      </w:r>
    </w:p>
    <w:p>
      <w:pPr>
        <w:pStyle w:val="style0"/>
      </w:pPr>
      <w:r>
        <w:rPr>
          <w:rFonts w:ascii="Arial" w:cs="Arial" w:hAnsi="Arial"/>
          <w:color w:val="333333"/>
          <w:sz w:val="20"/>
          <w:szCs w:val="20"/>
        </w:rPr>
        <w:t>Όργανα της εταιρείας είναι η Γενική Συνέλευση των εταίρων και ο διαχειριστής.</w:t>
      </w:r>
    </w:p>
    <w:p>
      <w:pPr>
        <w:pStyle w:val="style0"/>
        <w:jc w:val="center"/>
      </w:pPr>
      <w:r>
        <w:rPr>
          <w:rFonts w:ascii="Arial" w:cs="Arial" w:hAnsi="Arial"/>
          <w:b/>
          <w:bCs/>
          <w:color w:val="333333"/>
          <w:sz w:val="20"/>
          <w:szCs w:val="20"/>
        </w:rPr>
      </w:r>
    </w:p>
    <w:p>
      <w:pPr>
        <w:pStyle w:val="style0"/>
        <w:jc w:val="center"/>
      </w:pPr>
      <w:r>
        <w:rPr>
          <w:rFonts w:ascii="Arial" w:cs="Arial" w:hAnsi="Arial"/>
          <w:b/>
          <w:bCs/>
          <w:color w:val="333333"/>
          <w:sz w:val="20"/>
          <w:szCs w:val="20"/>
        </w:rPr>
        <w:t xml:space="preserve">`Αρθρο 7 </w:t>
        <w:br/>
        <w:t>Γενική Συνέλευση</w:t>
      </w:r>
    </w:p>
    <w:p>
      <w:pPr>
        <w:pStyle w:val="style0"/>
        <w:jc w:val="center"/>
      </w:pPr>
      <w:r>
        <w:rPr>
          <w:rFonts w:ascii="Arial" w:cs="Arial" w:hAnsi="Arial"/>
          <w:color w:val="333333"/>
          <w:sz w:val="20"/>
          <w:szCs w:val="20"/>
        </w:rPr>
      </w:r>
    </w:p>
    <w:p>
      <w:pPr>
        <w:pStyle w:val="style0"/>
        <w:jc w:val="both"/>
      </w:pPr>
      <w:r>
        <w:rPr>
          <w:rFonts w:ascii="Arial" w:cs="Arial" w:hAnsi="Arial"/>
          <w:color w:val="333333"/>
          <w:sz w:val="20"/>
          <w:szCs w:val="20"/>
        </w:rPr>
        <w:t>Η Γενική Συνέλευση των εταίρων είναι το ανώτατο όργανο της εταιρείας, αποφασίζει για κάθε εταιρική υπόθεση και για οποιοδήποτε θέμα αφορά την εταιρεία, για τα οποίο σύμφωνα με το νόμο ή το παρόν καταστατικό απαιτείται απόφαση αυτής και οι αποφάσεις της υποχρεώνουν και τους απόντες ή διαφωνούντες εταίρους.</w:t>
      </w:r>
    </w:p>
    <w:p>
      <w:pPr>
        <w:pStyle w:val="style0"/>
        <w:jc w:val="both"/>
      </w:pPr>
      <w:r>
        <w:rPr>
          <w:rFonts w:ascii="Arial" w:cs="Arial" w:hAnsi="Arial"/>
          <w:color w:val="333333"/>
          <w:sz w:val="20"/>
          <w:szCs w:val="20"/>
        </w:rPr>
        <w:t>Η Γενική Συνέλευση των εταίρων συγκαλείται από τον διαχειριστή ενώ οι προσκλήσεις για τη σύγκληση Γενικής Συνέλευσης γίνονται με συστημένη επιστολή στη Διεύθυνση που σημειώνεται στο βιβλίο των εταίρων, οκτώ (8) ημέρες τουλάχιστον πριν από την ημέρα της συνεδριάσεως και πρέπει να περιλαμβάνουν την ημέρα, την ώρα και τον τόπο της συνέλευσης καθώς και τα θέματα της ημερήσιας διάταξης.</w:t>
      </w:r>
    </w:p>
    <w:p>
      <w:pPr>
        <w:pStyle w:val="style0"/>
        <w:jc w:val="center"/>
      </w:pPr>
      <w:r>
        <w:rPr>
          <w:rFonts w:ascii="Arial" w:cs="Arial" w:hAnsi="Arial"/>
          <w:b/>
          <w:bCs/>
          <w:color w:val="333333"/>
          <w:sz w:val="20"/>
          <w:szCs w:val="20"/>
        </w:rPr>
      </w:r>
    </w:p>
    <w:p>
      <w:pPr>
        <w:pStyle w:val="style0"/>
        <w:jc w:val="center"/>
      </w:pPr>
      <w:r>
        <w:rPr>
          <w:rFonts w:ascii="Arial" w:cs="Arial" w:hAnsi="Arial"/>
          <w:b/>
          <w:bCs/>
          <w:color w:val="333333"/>
          <w:sz w:val="20"/>
          <w:szCs w:val="20"/>
        </w:rPr>
        <w:t xml:space="preserve">`Αρθρο 8 </w:t>
        <w:br/>
      </w:r>
      <w:r>
        <w:rPr>
          <w:rFonts w:ascii="Arial" w:cs="Arial" w:hAnsi="Arial"/>
          <w:b/>
          <w:color w:val="333333"/>
          <w:sz w:val="20"/>
          <w:szCs w:val="20"/>
        </w:rPr>
        <w:t>Διαχείριση και εκπροσώπηση</w:t>
      </w:r>
    </w:p>
    <w:p>
      <w:pPr>
        <w:pStyle w:val="style0"/>
        <w:jc w:val="center"/>
      </w:pPr>
      <w:r>
        <w:rPr>
          <w:rFonts w:ascii="Arial" w:cs="Arial" w:hAnsi="Arial"/>
          <w:b/>
          <w:color w:val="333333"/>
          <w:sz w:val="20"/>
          <w:szCs w:val="20"/>
        </w:rPr>
      </w:r>
    </w:p>
    <w:p>
      <w:pPr>
        <w:pStyle w:val="style0"/>
        <w:jc w:val="both"/>
      </w:pPr>
      <w:r>
        <w:rPr>
          <w:rFonts w:ascii="Arial" w:cs="Arial" w:hAnsi="Arial"/>
          <w:color w:val="333333"/>
          <w:sz w:val="20"/>
          <w:szCs w:val="20"/>
        </w:rPr>
        <w:t>Η διαχείριση γενικά των εταιρικών υποθέσεων και η δικαστική και εξώδικη εκπροσώπηση της εταιρείας ανατίθεται με το παρόν Καταστατικό για όλη τη διάρκεια της εταιρείας, στον/ στους (όνομα, επώνυμο, πατρώνυμο, μητρώνυμο, κάτοικος. επί της οδού.. αρ. .. , κάτοχος Δ.Α.Τ. και Α.Φ.Μ.), ο/οι οποίος/οι θα ενεργεί για λογαριασμό και το όνομα της εταιρείας πράξεις διαχείρισης και διάθεσης που σε κάθε περίπτωση ανάγονται στους σκοπούς της εταιρείας και εκπροσωπεί/ούν και δεσμεύει/ ουν την εταιρεία νόμιμα υπογράφοντας από κοινού/μεμονωμένα κάτω από την εταιρική επωνυμία.</w:t>
      </w:r>
    </w:p>
    <w:p>
      <w:pPr>
        <w:pStyle w:val="style0"/>
        <w:jc w:val="center"/>
      </w:pPr>
      <w:r>
        <w:rPr>
          <w:rFonts w:ascii="Arial" w:cs="Arial" w:hAnsi="Arial"/>
          <w:b/>
          <w:bCs/>
          <w:color w:val="333333"/>
          <w:sz w:val="20"/>
          <w:szCs w:val="20"/>
        </w:rPr>
      </w:r>
    </w:p>
    <w:p>
      <w:pPr>
        <w:pStyle w:val="style0"/>
        <w:jc w:val="center"/>
      </w:pPr>
      <w:r>
        <w:rPr>
          <w:rFonts w:ascii="Arial" w:cs="Arial" w:hAnsi="Arial"/>
          <w:b/>
          <w:bCs/>
          <w:color w:val="333333"/>
          <w:sz w:val="20"/>
          <w:szCs w:val="20"/>
        </w:rPr>
        <w:t xml:space="preserve">`Αρθρο 9 </w:t>
        <w:br/>
        <w:t>Εταιρική Χρήση</w:t>
      </w:r>
    </w:p>
    <w:p>
      <w:pPr>
        <w:pStyle w:val="style0"/>
        <w:jc w:val="center"/>
      </w:pPr>
      <w:r>
        <w:rPr>
          <w:rFonts w:ascii="Arial" w:cs="Arial" w:hAnsi="Arial"/>
          <w:color w:val="333333"/>
          <w:sz w:val="20"/>
          <w:szCs w:val="20"/>
        </w:rPr>
      </w:r>
    </w:p>
    <w:p>
      <w:pPr>
        <w:pStyle w:val="style0"/>
      </w:pPr>
      <w:r>
        <w:rPr>
          <w:rFonts w:ascii="Arial" w:cs="Arial" w:hAnsi="Arial"/>
          <w:color w:val="333333"/>
          <w:sz w:val="20"/>
          <w:szCs w:val="20"/>
        </w:rPr>
        <w:t>Η εταιρική χρήση είναι δωδεκάμηνης διάρκειας και αρχίζει την 1η Ιανουαρίου/ 1η Ιουλίου κάθε έτους και λήγει την 31 Δεκεμβρίου του ιδίου έτους /30 Ιουνίου του επομένου έτους.</w:t>
      </w:r>
    </w:p>
    <w:p>
      <w:pPr>
        <w:pStyle w:val="style0"/>
      </w:pPr>
      <w:r>
        <w:rPr>
          <w:rFonts w:ascii="Arial" w:cs="Arial" w:hAnsi="Arial"/>
          <w:color w:val="333333"/>
          <w:sz w:val="20"/>
          <w:szCs w:val="20"/>
        </w:rPr>
        <w:t>Κατ΄ εξαίρεση η πρώτη εταιρική χρήση αρχίζει από την καταχώριση της πράξης σύστασης της εταιρείας στο Γενικό Εμπορικό Μητρώο, και λήγει την 31η Δεκεμβρίου/30η Ιουνίου ...</w:t>
      </w:r>
    </w:p>
    <w:p>
      <w:pPr>
        <w:pStyle w:val="style0"/>
        <w:jc w:val="center"/>
      </w:pPr>
      <w:r>
        <w:rPr>
          <w:rFonts w:ascii="Arial" w:cs="Arial" w:hAnsi="Arial"/>
          <w:b/>
          <w:bCs/>
          <w:color w:val="333333"/>
          <w:sz w:val="20"/>
          <w:szCs w:val="20"/>
        </w:rPr>
      </w:r>
    </w:p>
    <w:p>
      <w:pPr>
        <w:pStyle w:val="style0"/>
        <w:jc w:val="center"/>
      </w:pPr>
      <w:r>
        <w:rPr>
          <w:rFonts w:ascii="Arial" w:cs="Arial" w:hAnsi="Arial"/>
          <w:b/>
          <w:bCs/>
          <w:color w:val="333333"/>
          <w:sz w:val="20"/>
          <w:szCs w:val="20"/>
        </w:rPr>
        <w:t>`Αρθρο 10</w:t>
        <w:br/>
        <w:t>Ετήσιες οικονομικές καταστάσεις -Έλεγχος αυτών - Διάθεση κερδών</w:t>
      </w:r>
    </w:p>
    <w:p>
      <w:pPr>
        <w:pStyle w:val="style0"/>
        <w:jc w:val="both"/>
      </w:pPr>
      <w:r>
        <w:rPr>
          <w:rFonts w:ascii="Arial" w:cs="Arial" w:hAnsi="Arial"/>
          <w:color w:val="333333"/>
          <w:sz w:val="20"/>
          <w:szCs w:val="20"/>
        </w:rPr>
      </w:r>
    </w:p>
    <w:p>
      <w:pPr>
        <w:pStyle w:val="style0"/>
        <w:jc w:val="both"/>
      </w:pPr>
      <w:r>
        <w:rPr>
          <w:rFonts w:ascii="Arial" w:cs="Arial" w:hAnsi="Arial"/>
          <w:color w:val="333333"/>
          <w:sz w:val="20"/>
          <w:szCs w:val="20"/>
        </w:rPr>
        <w:t>Οι ετήσιες οικονομικές καταστάσεις της εταιρείας καταρτίζονται στο τέλος κάθε εταιρικής χρήσης από τον διαχειριστή και δημοσιεύονται με επιμέλεια αυτού σύμφωνα με τα οριζόμενα κάθε φορά από το νόμο.</w:t>
      </w:r>
    </w:p>
    <w:p>
      <w:pPr>
        <w:pStyle w:val="style0"/>
        <w:jc w:val="both"/>
      </w:pPr>
      <w:r>
        <w:rPr>
          <w:rFonts w:ascii="Arial" w:cs="Arial" w:hAnsi="Arial"/>
          <w:color w:val="333333"/>
          <w:sz w:val="20"/>
          <w:szCs w:val="20"/>
        </w:rPr>
        <w:t>Ο έλεγχος των ετήσιων οικονομικών καταστάσεων γίνεται σύμφωνα με τα οριζόμενα κάθε φορά στο νόμο.</w:t>
      </w:r>
    </w:p>
    <w:p>
      <w:pPr>
        <w:pStyle w:val="style0"/>
        <w:jc w:val="both"/>
      </w:pPr>
      <w:r>
        <w:rPr>
          <w:rFonts w:ascii="Arial" w:cs="Arial" w:hAnsi="Arial"/>
          <w:color w:val="333333"/>
          <w:sz w:val="20"/>
          <w:szCs w:val="20"/>
        </w:rPr>
        <w:t>Ο τρόπος και το ποσό των κερδών της εταιρείας που θα διανέμονται καθορίζετε κάθε φορά με απόφαση από την Γενική Συνέλευση των εταίρων, που συνέρχεται υποχρεωτικά μέσα σε τρεις μήνες από τη λήξη της χρήσης, με τη πλειοψηφία που ορίζεται από το νόμο.</w:t>
      </w:r>
    </w:p>
    <w:p>
      <w:pPr>
        <w:pStyle w:val="style0"/>
        <w:jc w:val="both"/>
      </w:pPr>
      <w:r>
        <w:rPr>
          <w:rFonts w:ascii="Arial" w:cs="Arial" w:hAnsi="Arial"/>
          <w:b/>
          <w:bCs/>
          <w:color w:val="333333"/>
          <w:sz w:val="20"/>
          <w:szCs w:val="20"/>
        </w:rPr>
      </w:r>
    </w:p>
    <w:p>
      <w:pPr>
        <w:pStyle w:val="style0"/>
        <w:jc w:val="center"/>
      </w:pPr>
      <w:r>
        <w:rPr>
          <w:rFonts w:ascii="Arial" w:cs="Arial" w:hAnsi="Arial"/>
          <w:b/>
          <w:bCs/>
          <w:color w:val="333333"/>
          <w:sz w:val="20"/>
          <w:szCs w:val="20"/>
        </w:rPr>
        <w:t>`Αρθρο 11</w:t>
      </w:r>
    </w:p>
    <w:p>
      <w:pPr>
        <w:pStyle w:val="style0"/>
        <w:jc w:val="center"/>
      </w:pPr>
      <w:r>
        <w:rPr>
          <w:rFonts w:ascii="Arial" w:cs="Arial" w:hAnsi="Arial"/>
          <w:color w:val="333333"/>
          <w:sz w:val="20"/>
          <w:szCs w:val="20"/>
        </w:rPr>
      </w:r>
    </w:p>
    <w:p>
      <w:pPr>
        <w:pStyle w:val="style0"/>
        <w:jc w:val="both"/>
      </w:pPr>
      <w:r>
        <w:rPr>
          <w:rFonts w:ascii="Arial" w:cs="Arial" w:hAnsi="Arial"/>
          <w:color w:val="333333"/>
          <w:sz w:val="20"/>
          <w:szCs w:val="20"/>
        </w:rPr>
        <w:t>Για κάθε άλλο θέμα που δεν ρυθμίζεται από το παρόν Καταστατικό εφαρμόζονται οι διατάξεις του Ν. 3190/1955, όπως τροποποιήθηκε και ισχύει σήμερα.</w:t>
      </w:r>
    </w:p>
    <w:p>
      <w:pPr>
        <w:pStyle w:val="style0"/>
      </w:pPr>
      <w:r>
        <w:rPr>
          <w:rFonts w:ascii="Arial" w:cs="Arial" w:hAnsi="Arial"/>
          <w:color w:val="333333"/>
          <w:sz w:val="20"/>
          <w:szCs w:val="20"/>
        </w:rPr>
      </w:r>
    </w:p>
    <w:p>
      <w:pPr>
        <w:pStyle w:val="style0"/>
        <w:pBdr>
          <w:top w:color="000000" w:space="0" w:sz="4" w:val="single"/>
          <w:left w:color="000000" w:space="0" w:sz="4" w:val="single"/>
          <w:bottom w:color="000000" w:space="0" w:sz="4" w:val="single"/>
          <w:insideH w:color="000000" w:space="0" w:sz="4" w:val="single"/>
          <w:right w:color="000000" w:space="0" w:sz="4" w:val="single"/>
          <w:insideV w:color="000000" w:space="0" w:sz="4" w:val="single"/>
        </w:pBdr>
        <w:jc w:val="center"/>
      </w:pPr>
      <w:r>
        <w:rPr>
          <w:rFonts w:ascii="Arial" w:cs="Arial" w:hAnsi="Arial"/>
          <w:b/>
          <w:bCs/>
          <w:color w:val="333333"/>
          <w:sz w:val="18"/>
          <w:szCs w:val="18"/>
        </w:rPr>
        <w:t xml:space="preserve">ΠΑΡΑΡΤΗΜΑ 2 </w:t>
        <w:br/>
        <w:t>ΠΡΟΣΘΕΤΕΣ ΠΛΗΡΟΦΟΡΙΕΣ ΓΙΑ ΤΟ ΠΡΟΤΥΠΟΠΟΙΗΜΕΝΟ ΚΑΤΑΣΤΑΤΙΚΟ ΤΗΣ Ε.Π.Ε.</w:t>
      </w:r>
    </w:p>
    <w:p>
      <w:pPr>
        <w:pStyle w:val="style0"/>
        <w:pBdr>
          <w:top w:color="000000" w:space="0" w:sz="4" w:val="single"/>
          <w:left w:color="000000" w:space="0" w:sz="4" w:val="single"/>
          <w:bottom w:color="000000" w:space="0" w:sz="4" w:val="single"/>
          <w:insideH w:color="000000" w:space="0" w:sz="4" w:val="single"/>
          <w:right w:color="000000" w:space="0" w:sz="4" w:val="single"/>
          <w:insideV w:color="000000" w:space="0" w:sz="4" w:val="single"/>
        </w:pBdr>
        <w:jc w:val="center"/>
      </w:pPr>
      <w:r>
        <w:rPr>
          <w:rFonts w:ascii="Arial" w:cs="Arial" w:hAnsi="Arial"/>
          <w:color w:val="333333"/>
          <w:sz w:val="18"/>
          <w:szCs w:val="18"/>
        </w:rPr>
      </w:r>
    </w:p>
    <w:p>
      <w:pPr>
        <w:pStyle w:val="style0"/>
        <w:pBdr>
          <w:top w:color="000000" w:space="0" w:sz="4" w:val="single"/>
          <w:left w:color="000000" w:space="0" w:sz="4" w:val="single"/>
          <w:bottom w:color="000000" w:space="0" w:sz="4" w:val="single"/>
          <w:insideH w:color="000000" w:space="0" w:sz="4" w:val="single"/>
          <w:right w:color="000000" w:space="0" w:sz="4" w:val="single"/>
          <w:insideV w:color="000000" w:space="0" w:sz="4" w:val="single"/>
        </w:pBdr>
        <w:jc w:val="both"/>
      </w:pPr>
      <w:r>
        <w:rPr>
          <w:rFonts w:ascii="Arial" w:cs="Arial" w:hAnsi="Arial"/>
          <w:color w:val="333333"/>
          <w:sz w:val="18"/>
          <w:szCs w:val="18"/>
        </w:rPr>
        <w:t>1. Η σύσταση της Ε.Π.Ε. γίνεται από την Υπηρεσία Μίας Στάσης (Συμβολαιογράφος) ενώ τροποποίηση του καταστατικού δύναται να γίνει μόνο με απόφαση της Γενικής Συνέλευσης των εταίρων που λαμβάνεται διά πλειοψηφίας τουλάχιστον των τριών τετάρτων του όλου αριθμού των εταίρων που εκπροσωπούν τα τρία τέταρτα του όλου εταιρικού κεφαλαίου, η οποία θα περιβληθεί τον τύπο του συμβολαιογραφικού εγγράφου.</w:t>
      </w:r>
    </w:p>
    <w:p>
      <w:pPr>
        <w:pStyle w:val="style0"/>
        <w:pBdr>
          <w:top w:color="000000" w:space="0" w:sz="4" w:val="single"/>
          <w:left w:color="000000" w:space="0" w:sz="4" w:val="single"/>
          <w:bottom w:color="000000" w:space="0" w:sz="4" w:val="single"/>
          <w:insideH w:color="000000" w:space="0" w:sz="4" w:val="single"/>
          <w:right w:color="000000" w:space="0" w:sz="4" w:val="single"/>
          <w:insideV w:color="000000" w:space="0" w:sz="4" w:val="single"/>
        </w:pBdr>
        <w:jc w:val="both"/>
      </w:pPr>
      <w:r>
        <w:rPr>
          <w:rFonts w:ascii="Arial" w:cs="Arial" w:hAnsi="Arial"/>
          <w:color w:val="333333"/>
          <w:sz w:val="18"/>
          <w:szCs w:val="18"/>
        </w:rPr>
        <w:t>2. Στη περίπτωση σύστασης μονοπρόσωπης ΕΠΕ στην επωνυμία συμπεριλαμβάνονται υποχρεωτικά ολογράφως οι λέξεις «ΜΟΝΟΠΡΟΣΩΠΗ ΕΤΑΙΡΕΙΑ ΠΕΡΙΟΡΙΣΜΕΝΗΣ ΕΥΘΥΝΗΣ»</w:t>
      </w:r>
    </w:p>
    <w:p>
      <w:pPr>
        <w:pStyle w:val="style0"/>
        <w:pBdr>
          <w:top w:color="000000" w:space="0" w:sz="4" w:val="single"/>
          <w:left w:color="000000" w:space="0" w:sz="4" w:val="single"/>
          <w:bottom w:color="000000" w:space="0" w:sz="4" w:val="single"/>
          <w:insideH w:color="000000" w:space="0" w:sz="4" w:val="single"/>
          <w:right w:color="000000" w:space="0" w:sz="4" w:val="single"/>
          <w:insideV w:color="000000" w:space="0" w:sz="4" w:val="single"/>
        </w:pBdr>
        <w:jc w:val="both"/>
      </w:pPr>
      <w:r>
        <w:rPr>
          <w:rFonts w:ascii="Arial" w:cs="Arial" w:hAnsi="Arial"/>
          <w:color w:val="333333"/>
          <w:sz w:val="18"/>
          <w:szCs w:val="18"/>
        </w:rPr>
        <w:t>3. Έδρα της εταιρείας μπορεί να ορίζεται και Δημοτικό Διαμέρισμα οποιουδήποτε Δήμου της χώρας.</w:t>
      </w:r>
    </w:p>
    <w:p>
      <w:pPr>
        <w:pStyle w:val="style0"/>
        <w:pBdr>
          <w:top w:color="000000" w:space="0" w:sz="4" w:val="single"/>
          <w:left w:color="000000" w:space="0" w:sz="4" w:val="single"/>
          <w:bottom w:color="000000" w:space="0" w:sz="4" w:val="single"/>
          <w:insideH w:color="000000" w:space="0" w:sz="4" w:val="single"/>
          <w:right w:color="000000" w:space="0" w:sz="4" w:val="single"/>
          <w:insideV w:color="000000" w:space="0" w:sz="4" w:val="single"/>
        </w:pBdr>
        <w:jc w:val="both"/>
      </w:pPr>
      <w:r>
        <w:rPr>
          <w:rFonts w:ascii="Arial" w:cs="Arial" w:hAnsi="Arial"/>
          <w:color w:val="333333"/>
          <w:sz w:val="18"/>
          <w:szCs w:val="18"/>
        </w:rPr>
        <w:t>4. Το ελάχιστο εταιρικό κεφάλαιο της ΕΠΕ ανέρχεται σε 2.400 ευρώ ενώ η αξία κάθε εταιρικού μεριδίου δεν μπορεί να είναι μικρότερη των τριάντα (30) ευρώ.</w:t>
      </w:r>
    </w:p>
    <w:p>
      <w:pPr>
        <w:pStyle w:val="style0"/>
        <w:pBdr>
          <w:top w:color="000000" w:space="0" w:sz="4" w:val="single"/>
          <w:left w:color="000000" w:space="0" w:sz="4" w:val="single"/>
          <w:bottom w:color="000000" w:space="0" w:sz="4" w:val="single"/>
          <w:insideH w:color="000000" w:space="0" w:sz="4" w:val="single"/>
          <w:right w:color="000000" w:space="0" w:sz="4" w:val="single"/>
          <w:insideV w:color="000000" w:space="0" w:sz="4" w:val="single"/>
        </w:pBdr>
        <w:jc w:val="both"/>
      </w:pPr>
      <w:r>
        <w:rPr>
          <w:rFonts w:ascii="Arial" w:cs="Arial" w:hAnsi="Arial"/>
          <w:color w:val="333333"/>
          <w:sz w:val="18"/>
          <w:szCs w:val="18"/>
        </w:rPr>
        <w:t>5. Εάν στο καταστατικό δεν ορίσθηκε διαφορετικά η διαχείριση των εταιρικών υποθέσεων και η εκπροσώπηση της εταιρείας ανήκει σε όλους τους εταίρους που δρουν συλλογικά.</w:t>
      </w:r>
    </w:p>
    <w:p>
      <w:pPr>
        <w:pStyle w:val="style0"/>
        <w:pBdr>
          <w:top w:color="000000" w:space="0" w:sz="4" w:val="single"/>
          <w:left w:color="000000" w:space="0" w:sz="4" w:val="single"/>
          <w:bottom w:color="000000" w:space="0" w:sz="4" w:val="single"/>
          <w:insideH w:color="000000" w:space="0" w:sz="4" w:val="single"/>
          <w:right w:color="000000" w:space="0" w:sz="4" w:val="single"/>
          <w:insideV w:color="000000" w:space="0" w:sz="4" w:val="single"/>
        </w:pBdr>
        <w:jc w:val="both"/>
      </w:pPr>
      <w:r>
        <w:rPr>
          <w:rFonts w:ascii="Arial" w:cs="Arial" w:hAnsi="Arial"/>
          <w:color w:val="333333"/>
          <w:sz w:val="18"/>
          <w:szCs w:val="18"/>
        </w:rPr>
        <w:t>6. Στο καταστατικό μπορεί να συμπεριληφθούν διατάξεις για τον έλεγχο των διαχειριστών.</w:t>
      </w:r>
    </w:p>
    <w:p>
      <w:pPr>
        <w:pStyle w:val="style0"/>
        <w:pBdr>
          <w:top w:color="000000" w:space="0" w:sz="4" w:val="single"/>
          <w:left w:color="000000" w:space="0" w:sz="4" w:val="single"/>
          <w:bottom w:color="000000" w:space="0" w:sz="4" w:val="single"/>
          <w:insideH w:color="000000" w:space="0" w:sz="4" w:val="single"/>
          <w:right w:color="000000" w:space="0" w:sz="4" w:val="single"/>
          <w:insideV w:color="000000" w:space="0" w:sz="4" w:val="single"/>
        </w:pBdr>
        <w:jc w:val="both"/>
      </w:pPr>
      <w:r>
        <w:rPr>
          <w:rFonts w:ascii="Arial" w:cs="Arial" w:hAnsi="Arial"/>
          <w:color w:val="333333"/>
          <w:sz w:val="18"/>
          <w:szCs w:val="18"/>
        </w:rPr>
        <w:t>7. Όπου ο νόμος 3190/1955 «περί ΕΠΕ» απαιτεί διατυπώσεις δημοσιότητας η δημοσιότητα αυτή πραγματοποιείται μέσω του Γ.Ε.ΜΗ.</w:t>
      </w:r>
    </w:p>
    <w:p>
      <w:pPr>
        <w:pStyle w:val="style0"/>
        <w:pBdr>
          <w:top w:color="000000" w:space="0" w:sz="4" w:val="single"/>
          <w:left w:color="000000" w:space="0" w:sz="4" w:val="single"/>
          <w:bottom w:color="000000" w:space="0" w:sz="4" w:val="single"/>
          <w:insideH w:color="000000" w:space="0" w:sz="4" w:val="single"/>
          <w:right w:color="000000" w:space="0" w:sz="4" w:val="single"/>
          <w:insideV w:color="000000" w:space="0" w:sz="4" w:val="single"/>
        </w:pBdr>
        <w:jc w:val="both"/>
      </w:pPr>
      <w:r>
        <w:rPr>
          <w:rFonts w:ascii="Arial" w:cs="Arial" w:hAnsi="Arial"/>
          <w:color w:val="333333"/>
          <w:sz w:val="18"/>
          <w:szCs w:val="18"/>
        </w:rPr>
        <w:t>8. Η λύση της εταιρείας για λόγο μη προβλεπόμενο από το νόμο είναι ισχυρή εφόσον ο λόγος αυτός συμπεριλήφθηκε στην συστατική πράξη της εταιρείας.</w:t>
      </w:r>
    </w:p>
    <w:p>
      <w:pPr>
        <w:pStyle w:val="style0"/>
        <w:pBdr>
          <w:top w:color="000000" w:space="0" w:sz="4" w:val="single"/>
          <w:left w:color="000000" w:space="0" w:sz="4" w:val="single"/>
          <w:bottom w:color="000000" w:space="0" w:sz="4" w:val="single"/>
          <w:insideH w:color="000000" w:space="0" w:sz="4" w:val="single"/>
          <w:right w:color="000000" w:space="0" w:sz="4" w:val="single"/>
          <w:insideV w:color="000000" w:space="0" w:sz="4" w:val="single"/>
        </w:pBdr>
        <w:jc w:val="both"/>
      </w:pPr>
      <w:r>
        <w:rPr>
          <w:rFonts w:ascii="Arial" w:cs="Arial" w:hAnsi="Arial"/>
          <w:color w:val="333333"/>
          <w:sz w:val="18"/>
          <w:szCs w:val="18"/>
        </w:rPr>
        <w:t>9. Συμφωνίες μεταξύ των εταίρων για συμπληρωματικές εισφορές, περί άλλων παρεπομένων παροχών που δεν αποτελούν εισφορά εις χρήμα ή εις είδος κατά την έννοια του άρθρου 5 παρ. 1 του Ν. 3190/1955, περί απαγόρευσης εις τους εταίρους του ανταγωνισμού, περί απαγόρευσης της μεταβίβασης ή της μεταβίβασης υπό ορισμένες περιπτώσεις του εταιρικού μεριδίου περί εξόδων των εταίρων είναι ισχυρές εφόσον συμπεριελήφθησαν στην συστατική πράξη της εταιρείας.</w:t>
      </w:r>
    </w:p>
    <w:sectPr>
      <w:type w:val="nextPage"/>
      <w:pgSz w:h="16838" w:w="11906"/>
      <w:pgMar w:bottom="1134" w:footer="0" w:gutter="0" w:header="0" w:left="1134" w:right="1134" w:top="1134"/>
      <w:pgNumType w:fmt="decimal"/>
      <w:formProt w:val="false"/>
      <w:textDirection w:val="lrTb"/>
    </w:sectPr>
  </w:body>
</w:document>
</file>

<file path=word/fontTable.xml><?xml version="1.0" encoding="utf-8"?>
<w:fonts xmlns:r="http://schemas.openxmlformats.org/officeDocument/2006/relationship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Times New Roman">
    <w:charset w:val="a1"/>
    <w:family w:val="roman"/>
    <w:pitch w:val="variable"/>
  </w:font>
  <w:font w:name="Arial">
    <w:charset w:val="a1"/>
    <w:family w:val="swiss"/>
    <w:pitch w:val="variable"/>
  </w:font>
</w:fonts>
</file>

<file path=word/settings.xml><?xml version="1.0" encoding="utf-8"?>
<w:settings xmlns:w="http://schemas.openxmlformats.org/wordprocessingml/2006/main">
  <w:zoom w:percent="225"/>
  <w:defaultTabStop w:val="709"/>
</w:settings>
</file>

<file path=word/styles.xml><?xml version="1.0" encoding="utf-8"?>
<w:styles xmlns:w="http://schemas.openxmlformats.org/wordprocessingml/2006/main">
  <w:style w:styleId="style0" w:type="paragraph">
    <w:name w:val="Προεπιλεγμένη τεχνοτροπία"/>
    <w:next w:val="style0"/>
    <w:pPr>
      <w:widowControl w:val="false"/>
      <w:suppressAutoHyphens w:val="true"/>
    </w:pPr>
    <w:rPr>
      <w:rFonts w:ascii="Times New Roman" w:cs="Mangal" w:eastAsia="SimSun" w:hAnsi="Times New Roman"/>
      <w:color w:val="auto"/>
      <w:sz w:val="24"/>
      <w:szCs w:val="24"/>
      <w:lang w:bidi="hi-IN" w:eastAsia="zh-CN" w:val="el-GR"/>
    </w:rPr>
  </w:style>
  <w:style w:styleId="style15" w:type="paragraph">
    <w:name w:val="Κεφαλίδα"/>
    <w:basedOn w:val="style0"/>
    <w:next w:val="style16"/>
    <w:pPr>
      <w:keepNext/>
      <w:spacing w:after="120" w:before="240"/>
      <w:contextualSpacing w:val="false"/>
    </w:pPr>
    <w:rPr>
      <w:rFonts w:ascii="Arial" w:cs="Mangal" w:eastAsia="Microsoft YaHei" w:hAnsi="Arial"/>
      <w:sz w:val="28"/>
      <w:szCs w:val="28"/>
    </w:rPr>
  </w:style>
  <w:style w:styleId="style16" w:type="paragraph">
    <w:name w:val="Σώμα κειμένου"/>
    <w:basedOn w:val="style0"/>
    <w:next w:val="style16"/>
    <w:pPr>
      <w:spacing w:after="120" w:before="0"/>
      <w:contextualSpacing w:val="false"/>
    </w:pPr>
    <w:rPr/>
  </w:style>
  <w:style w:styleId="style17" w:type="paragraph">
    <w:name w:val="Λίστα"/>
    <w:basedOn w:val="style16"/>
    <w:next w:val="style17"/>
    <w:pPr/>
    <w:rPr>
      <w:rFonts w:cs="Mangal"/>
    </w:rPr>
  </w:style>
  <w:style w:styleId="style18" w:type="paragraph">
    <w:name w:val="Τίτλος"/>
    <w:basedOn w:val="style0"/>
    <w:next w:val="style18"/>
    <w:pPr>
      <w:suppressLineNumbers/>
      <w:spacing w:after="120" w:before="120"/>
      <w:contextualSpacing w:val="false"/>
    </w:pPr>
    <w:rPr>
      <w:rFonts w:cs="Mangal"/>
      <w:i/>
      <w:iCs/>
      <w:sz w:val="24"/>
      <w:szCs w:val="24"/>
    </w:rPr>
  </w:style>
  <w:style w:styleId="style19" w:type="paragraph">
    <w:name w:val="Ευρετήριο"/>
    <w:basedOn w:val="style0"/>
    <w:next w:val="style19"/>
    <w:pPr>
      <w:suppressLineNumbers/>
    </w:pPr>
    <w:rPr>
      <w:rFonts w:cs="Mang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otalTime>0</TotalTime>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2013-04-11T15:19:20.51Z</dcterms:created>
  <cp:revision>0</cp:revision>
</cp:coreProperties>
</file>